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1E6E0" w14:textId="77777777" w:rsidR="00CB0244" w:rsidRDefault="00CB0244" w:rsidP="00CB0244">
      <w:pPr>
        <w:rPr>
          <w:lang w:val="ru-RU"/>
        </w:rPr>
      </w:pPr>
    </w:p>
    <w:p w14:paraId="2B431490" w14:textId="77777777" w:rsidR="00CB0244" w:rsidRDefault="00CB0244" w:rsidP="00CB0244">
      <w:pPr>
        <w:spacing w:after="0"/>
        <w:jc w:val="both"/>
        <w:rPr>
          <w:b/>
          <w:bCs/>
          <w:lang w:val="ru-RU"/>
        </w:rPr>
      </w:pPr>
      <w:r>
        <w:rPr>
          <w:b/>
          <w:bCs/>
          <w:color w:val="000000"/>
          <w:sz w:val="28"/>
          <w:lang w:val="ru-RU"/>
        </w:rPr>
        <w:t>Кодекс Республики Казахстан от 7 июля 2020 года № 360-</w:t>
      </w:r>
      <w:r>
        <w:rPr>
          <w:b/>
          <w:bCs/>
          <w:color w:val="000000"/>
          <w:sz w:val="28"/>
        </w:rPr>
        <w:t>VI</w:t>
      </w:r>
      <w:r>
        <w:rPr>
          <w:b/>
          <w:bCs/>
          <w:color w:val="000000"/>
          <w:sz w:val="28"/>
          <w:lang w:val="ru-RU"/>
        </w:rPr>
        <w:t xml:space="preserve"> ЗРК.</w:t>
      </w:r>
    </w:p>
    <w:p w14:paraId="4778B573" w14:textId="77777777" w:rsidR="00CB0244" w:rsidRDefault="00CB0244" w:rsidP="00CB0244">
      <w:pPr>
        <w:spacing w:after="0"/>
        <w:rPr>
          <w:lang w:val="ru-RU"/>
        </w:rPr>
      </w:pPr>
      <w:r>
        <w:rPr>
          <w:b/>
          <w:color w:val="000000"/>
          <w:sz w:val="28"/>
          <w:lang w:val="ru-RU"/>
        </w:rPr>
        <w:t>О ЗДОРОВЬЕ НАРОДА И СИСТЕМЕ ЗДРАВООХРАНЕНИЯ</w:t>
      </w:r>
    </w:p>
    <w:p w14:paraId="7CD5CE25" w14:textId="77777777" w:rsidR="00CB0244" w:rsidRDefault="00CB0244" w:rsidP="00CB0244">
      <w:pPr>
        <w:spacing w:after="0"/>
        <w:jc w:val="both"/>
        <w:rPr>
          <w:b/>
          <w:color w:val="000000"/>
          <w:sz w:val="28"/>
          <w:lang w:val="ru-RU"/>
        </w:rPr>
      </w:pPr>
    </w:p>
    <w:p w14:paraId="31526BAF" w14:textId="77777777" w:rsidR="00CB0244" w:rsidRDefault="00CB0244" w:rsidP="00CB0244">
      <w:pPr>
        <w:spacing w:after="0"/>
        <w:jc w:val="both"/>
        <w:rPr>
          <w:lang w:val="ru-RU"/>
        </w:rPr>
      </w:pPr>
      <w:r>
        <w:rPr>
          <w:b/>
          <w:color w:val="000000"/>
          <w:sz w:val="28"/>
          <w:lang w:val="ru-RU"/>
        </w:rPr>
        <w:t>Статья 134. Права пациентов</w:t>
      </w:r>
    </w:p>
    <w:p w14:paraId="41F9F75C" w14:textId="460F3AEA" w:rsidR="00CB0244" w:rsidRDefault="00CB0244" w:rsidP="00CB0244">
      <w:pPr>
        <w:spacing w:after="0"/>
        <w:jc w:val="both"/>
        <w:rPr>
          <w:lang w:val="ru-RU"/>
        </w:rPr>
      </w:pPr>
      <w:bookmarkStart w:id="0" w:name="z2139"/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1. </w:t>
      </w:r>
      <w:r w:rsidR="00DD750A">
        <w:rPr>
          <w:color w:val="000000"/>
          <w:sz w:val="28"/>
          <w:lang w:val="ru-RU"/>
        </w:rPr>
        <w:t>П</w:t>
      </w:r>
      <w:r>
        <w:rPr>
          <w:color w:val="000000"/>
          <w:sz w:val="28"/>
          <w:lang w:val="ru-RU"/>
        </w:rPr>
        <w:t>ациент имеет право на:</w:t>
      </w:r>
    </w:p>
    <w:p w14:paraId="2D9355A5" w14:textId="77777777" w:rsidR="00CB0244" w:rsidRDefault="00CB0244" w:rsidP="00CB0244">
      <w:pPr>
        <w:spacing w:after="0"/>
        <w:jc w:val="both"/>
        <w:rPr>
          <w:lang w:val="ru-RU"/>
        </w:rPr>
      </w:pPr>
      <w:bookmarkStart w:id="1" w:name="z2140"/>
      <w:bookmarkEnd w:id="0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1) достойное обращение в процессе профилактики, диагностики, лечения, уважительное отношение к своим культурным и личностным ценностям;</w:t>
      </w:r>
    </w:p>
    <w:p w14:paraId="084970E3" w14:textId="77777777" w:rsidR="00CB0244" w:rsidRDefault="00CB0244" w:rsidP="00CB0244">
      <w:pPr>
        <w:spacing w:after="0"/>
        <w:jc w:val="both"/>
        <w:rPr>
          <w:lang w:val="ru-RU"/>
        </w:rPr>
      </w:pPr>
      <w:bookmarkStart w:id="2" w:name="z2141"/>
      <w:bookmarkEnd w:id="1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2) медицинскую помощь в очередности, определяемой исключительно на основе медицинских критериев, без влияния каких-либо дискриминационных факторов;</w:t>
      </w:r>
    </w:p>
    <w:p w14:paraId="047C750F" w14:textId="77777777" w:rsidR="00CB0244" w:rsidRDefault="00CB0244" w:rsidP="00CB0244">
      <w:pPr>
        <w:spacing w:after="0"/>
        <w:jc w:val="both"/>
        <w:rPr>
          <w:lang w:val="ru-RU"/>
        </w:rPr>
      </w:pPr>
      <w:bookmarkStart w:id="3" w:name="z2142"/>
      <w:bookmarkEnd w:id="2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3) выбор, замену врача или медицинской организации, предоставляющей медицинскую помощь в рамках гарантированного объема бесплатной медицинской помощи и (или) в системе обязательного социального медицинского страхования, за исключением случаев оказания экстренной и неотложной помощи;</w:t>
      </w:r>
    </w:p>
    <w:p w14:paraId="35A36397" w14:textId="77777777" w:rsidR="00CB0244" w:rsidRDefault="00CB0244" w:rsidP="00CB0244">
      <w:pPr>
        <w:spacing w:after="0"/>
        <w:jc w:val="both"/>
        <w:rPr>
          <w:lang w:val="ru-RU"/>
        </w:rPr>
      </w:pPr>
      <w:bookmarkStart w:id="4" w:name="z2143"/>
      <w:bookmarkEnd w:id="3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4) оповещение о том, что в медицинской организации ведутся аудио- и (или) видеонаблюдение и запись;</w:t>
      </w:r>
    </w:p>
    <w:p w14:paraId="583078F6" w14:textId="77777777" w:rsidR="00CB0244" w:rsidRDefault="00CB0244" w:rsidP="00CB0244">
      <w:pPr>
        <w:spacing w:after="0"/>
        <w:jc w:val="both"/>
        <w:rPr>
          <w:lang w:val="ru-RU"/>
        </w:rPr>
      </w:pPr>
      <w:bookmarkStart w:id="5" w:name="z2144"/>
      <w:bookmarkEnd w:id="4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5) облегчение страданий в той мере, в какой это позволяет существующий уровень медицинских технологий;</w:t>
      </w:r>
    </w:p>
    <w:p w14:paraId="569D5ECA" w14:textId="77777777" w:rsidR="00CB0244" w:rsidRDefault="00CB0244" w:rsidP="00CB0244">
      <w:pPr>
        <w:spacing w:after="0"/>
        <w:jc w:val="both"/>
        <w:rPr>
          <w:lang w:val="ru-RU"/>
        </w:rPr>
      </w:pPr>
      <w:bookmarkStart w:id="6" w:name="z2145"/>
      <w:bookmarkEnd w:id="5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6) получение информации (данные о возможном риске и преимуществах, предлагаемых и альтернативных методах лечения, сведения о возможных последствиях отказа от лечения, информация о диагнозе, прогнозе и плане лечебных мероприятий в доступной для пациента форме, а также разъяснение причин выписки его домой или перевода в другую медицинскую организацию) и независимого мнения о состоянии своего здоровья и проведение консилиума;</w:t>
      </w:r>
    </w:p>
    <w:p w14:paraId="6E4A5B06" w14:textId="77777777" w:rsidR="00CB0244" w:rsidRDefault="00CB0244" w:rsidP="00CB0244">
      <w:pPr>
        <w:spacing w:after="0"/>
        <w:jc w:val="both"/>
        <w:rPr>
          <w:lang w:val="ru-RU"/>
        </w:rPr>
      </w:pPr>
      <w:bookmarkStart w:id="7" w:name="z2146"/>
      <w:bookmarkEnd w:id="6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7) получение информации о своих правах и обязанностях, оказываемых услугах, стоимости платных услуг и размере сооплаты, порядке их предоставления с учетом доступности для лиц с нарушениями зрения и (или) слуха; назначаемом лекарственном средстве; медицинских работниках, оказывающих ему медицинские услуги;</w:t>
      </w:r>
    </w:p>
    <w:p w14:paraId="3592E7BF" w14:textId="77777777" w:rsidR="00CB0244" w:rsidRDefault="00CB0244" w:rsidP="00CB0244">
      <w:pPr>
        <w:spacing w:after="0"/>
        <w:jc w:val="both"/>
        <w:rPr>
          <w:lang w:val="ru-RU"/>
        </w:rPr>
      </w:pPr>
      <w:bookmarkStart w:id="8" w:name="z2147"/>
      <w:bookmarkEnd w:id="7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8) отказ от участия в учебном процессе, а также от присутствия третьих лиц при проведении лечебно-диагностических процедур;</w:t>
      </w:r>
    </w:p>
    <w:p w14:paraId="5FD159E2" w14:textId="77777777" w:rsidR="00CB0244" w:rsidRDefault="00CB0244" w:rsidP="00CB0244">
      <w:pPr>
        <w:spacing w:after="0"/>
        <w:jc w:val="both"/>
        <w:rPr>
          <w:lang w:val="ru-RU"/>
        </w:rPr>
      </w:pPr>
      <w:bookmarkStart w:id="9" w:name="z2148"/>
      <w:bookmarkEnd w:id="8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9) иные права, предусмотренные законами Республики Казахстан.</w:t>
      </w:r>
    </w:p>
    <w:p w14:paraId="7D722896" w14:textId="77777777" w:rsidR="00CB0244" w:rsidRDefault="00CB0244" w:rsidP="00CB0244">
      <w:pPr>
        <w:spacing w:after="0"/>
        <w:jc w:val="both"/>
        <w:rPr>
          <w:lang w:val="ru-RU"/>
        </w:rPr>
      </w:pPr>
      <w:bookmarkStart w:id="10" w:name="z2149"/>
      <w:bookmarkEnd w:id="9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2. Информация о правах пациента размещается в местах наглядной агитации медицинских организаций.</w:t>
      </w:r>
    </w:p>
    <w:p w14:paraId="1F8BFB81" w14:textId="77777777" w:rsidR="00CB0244" w:rsidRDefault="00CB0244" w:rsidP="00CB0244">
      <w:pPr>
        <w:spacing w:after="0"/>
        <w:jc w:val="both"/>
        <w:rPr>
          <w:lang w:val="ru-RU"/>
        </w:rPr>
      </w:pPr>
      <w:bookmarkStart w:id="11" w:name="z2150"/>
      <w:bookmarkEnd w:id="10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3. Медицинская помощь предоставляется после получения информированного согласия пациента на получение медицинской помощи. </w:t>
      </w:r>
      <w:r>
        <w:rPr>
          <w:color w:val="000000"/>
          <w:sz w:val="28"/>
          <w:lang w:val="ru-RU"/>
        </w:rPr>
        <w:lastRenderedPageBreak/>
        <w:t>Информированное согласие пациента при инвазивных вмешательствах составляется по форме, утвержденной уполномоченным органом.</w:t>
      </w:r>
    </w:p>
    <w:p w14:paraId="583C44D3" w14:textId="77777777" w:rsidR="00CB0244" w:rsidRDefault="00CB0244" w:rsidP="00CB0244">
      <w:pPr>
        <w:spacing w:after="0"/>
        <w:jc w:val="both"/>
        <w:rPr>
          <w:lang w:val="ru-RU"/>
        </w:rPr>
      </w:pPr>
      <w:bookmarkStart w:id="12" w:name="z2151"/>
      <w:bookmarkEnd w:id="11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4. Пациент может назначить лицо, которому следует сообщить информацию о состоянии его здоровья. Информация о состоянии здоровья может быть скрыта от пациента с учетом его состояния здоровья и сообщена супругу (супруге) пациента, его близким родственникам или законным представителям.</w:t>
      </w:r>
    </w:p>
    <w:p w14:paraId="1B293F00" w14:textId="77777777" w:rsidR="00CB0244" w:rsidRDefault="00CB0244" w:rsidP="00CB0244">
      <w:pPr>
        <w:spacing w:after="0"/>
        <w:jc w:val="both"/>
        <w:rPr>
          <w:lang w:val="ru-RU"/>
        </w:rPr>
      </w:pPr>
      <w:bookmarkStart w:id="13" w:name="z2152"/>
      <w:bookmarkEnd w:id="12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5. Защита прав пациентов осуществляется государственными органами, организациями здравоохранения, общественными объединениями в пределах их компетенции.</w:t>
      </w:r>
    </w:p>
    <w:bookmarkEnd w:id="13"/>
    <w:p w14:paraId="1862AF81" w14:textId="77777777" w:rsidR="00CB0244" w:rsidRDefault="00CB0244" w:rsidP="00CB0244">
      <w:pPr>
        <w:spacing w:after="0"/>
        <w:jc w:val="both"/>
        <w:rPr>
          <w:lang w:val="ru-RU"/>
        </w:rPr>
      </w:pPr>
      <w:r>
        <w:rPr>
          <w:b/>
          <w:color w:val="000000"/>
          <w:sz w:val="28"/>
          <w:lang w:val="ru-RU"/>
        </w:rPr>
        <w:t>Статья 135. Обязанности пациентов</w:t>
      </w:r>
    </w:p>
    <w:p w14:paraId="1CF3ACCD" w14:textId="3BC3976A" w:rsidR="00CB0244" w:rsidRDefault="00CB0244" w:rsidP="00CB0244">
      <w:pPr>
        <w:spacing w:after="0"/>
        <w:jc w:val="both"/>
        <w:rPr>
          <w:lang w:val="ru-RU"/>
        </w:rPr>
      </w:pPr>
      <w:bookmarkStart w:id="14" w:name="z2154"/>
      <w:r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1. </w:t>
      </w:r>
      <w:r w:rsidR="00DD750A">
        <w:rPr>
          <w:color w:val="000000"/>
          <w:sz w:val="28"/>
          <w:lang w:val="ru-RU"/>
        </w:rPr>
        <w:t>Пациент</w:t>
      </w:r>
      <w:r>
        <w:rPr>
          <w:color w:val="000000"/>
          <w:sz w:val="28"/>
          <w:lang w:val="ru-RU"/>
        </w:rPr>
        <w:t xml:space="preserve"> обязан:</w:t>
      </w:r>
    </w:p>
    <w:p w14:paraId="4B38EC25" w14:textId="77777777" w:rsidR="00CB0244" w:rsidRDefault="00CB0244" w:rsidP="00CB0244">
      <w:pPr>
        <w:spacing w:after="0"/>
        <w:jc w:val="both"/>
        <w:rPr>
          <w:lang w:val="ru-RU"/>
        </w:rPr>
      </w:pPr>
      <w:bookmarkStart w:id="15" w:name="z2155"/>
      <w:bookmarkEnd w:id="14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1) принимать меры к сохранению и укреплению своего здоровья;</w:t>
      </w:r>
    </w:p>
    <w:p w14:paraId="61C81FB5" w14:textId="77777777" w:rsidR="00CB0244" w:rsidRDefault="00CB0244" w:rsidP="00CB0244">
      <w:pPr>
        <w:spacing w:after="0"/>
        <w:jc w:val="both"/>
        <w:rPr>
          <w:lang w:val="ru-RU"/>
        </w:rPr>
      </w:pPr>
      <w:bookmarkStart w:id="16" w:name="z2156"/>
      <w:bookmarkEnd w:id="15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2) проявлять в общении с медицинскими работниками уважение и такт;</w:t>
      </w:r>
    </w:p>
    <w:p w14:paraId="55753B8B" w14:textId="77777777" w:rsidR="00CB0244" w:rsidRDefault="00CB0244" w:rsidP="00CB0244">
      <w:pPr>
        <w:spacing w:after="0"/>
        <w:jc w:val="both"/>
        <w:rPr>
          <w:lang w:val="ru-RU"/>
        </w:rPr>
      </w:pPr>
      <w:bookmarkStart w:id="17" w:name="z2157"/>
      <w:bookmarkEnd w:id="16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3) сообщать врачу всю информацию, необходимую для постановки диагноза и лечения заболевания; после дачи согласия на медицинское вмешательство неукоснительно выполнять назначения медицинских работников;</w:t>
      </w:r>
    </w:p>
    <w:p w14:paraId="0D7A26B4" w14:textId="77777777" w:rsidR="00CB0244" w:rsidRDefault="00CB0244" w:rsidP="00CB0244">
      <w:pPr>
        <w:spacing w:after="0"/>
        <w:jc w:val="both"/>
        <w:rPr>
          <w:lang w:val="ru-RU"/>
        </w:rPr>
      </w:pPr>
      <w:bookmarkStart w:id="18" w:name="z2158"/>
      <w:bookmarkEnd w:id="17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4) соблюдать правила внутреннего распорядка и бережно относиться к имуществу медицинской организации, сотрудничать с медицинским персоналом при получении медицинской помощи;</w:t>
      </w:r>
    </w:p>
    <w:p w14:paraId="222B8DC0" w14:textId="77777777" w:rsidR="00CB0244" w:rsidRDefault="00CB0244" w:rsidP="00CB0244">
      <w:pPr>
        <w:spacing w:after="0"/>
        <w:jc w:val="both"/>
        <w:rPr>
          <w:lang w:val="ru-RU"/>
        </w:rPr>
      </w:pPr>
      <w:bookmarkStart w:id="19" w:name="z2159"/>
      <w:bookmarkEnd w:id="18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5) своевременно информировать медицинских работников об изменении состояния своего здоровья в процессе диагностики и лечения, а также в случаях возникновения заболеваний, представляющих опасность для окружающих, либо подозрения на них;</w:t>
      </w:r>
    </w:p>
    <w:p w14:paraId="7BE9C7BA" w14:textId="77777777" w:rsidR="00CB0244" w:rsidRDefault="00CB0244" w:rsidP="00CB0244">
      <w:pPr>
        <w:spacing w:after="0"/>
        <w:jc w:val="both"/>
        <w:rPr>
          <w:lang w:val="ru-RU"/>
        </w:rPr>
      </w:pPr>
      <w:bookmarkStart w:id="20" w:name="z2160"/>
      <w:bookmarkEnd w:id="19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6) не совершать действий, нарушающих права других пациентов;</w:t>
      </w:r>
    </w:p>
    <w:p w14:paraId="52A027A0" w14:textId="77777777" w:rsidR="00CB0244" w:rsidRDefault="00CB0244" w:rsidP="00CB0244">
      <w:pPr>
        <w:spacing w:after="0"/>
        <w:jc w:val="both"/>
        <w:rPr>
          <w:lang w:val="ru-RU"/>
        </w:rPr>
      </w:pPr>
      <w:bookmarkStart w:id="21" w:name="z2161"/>
      <w:bookmarkEnd w:id="20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7) выполнять иные обязанности, предусмотренные законами Республики Казахстан.</w:t>
      </w:r>
    </w:p>
    <w:p w14:paraId="651D051B" w14:textId="77777777" w:rsidR="00CB0244" w:rsidRDefault="00CB0244" w:rsidP="00CB0244">
      <w:pPr>
        <w:spacing w:after="0"/>
        <w:jc w:val="both"/>
        <w:rPr>
          <w:lang w:val="ru-RU"/>
        </w:rPr>
      </w:pPr>
      <w:bookmarkStart w:id="22" w:name="z2162"/>
      <w:bookmarkEnd w:id="21"/>
      <w:r>
        <w:rPr>
          <w:color w:val="000000"/>
          <w:sz w:val="28"/>
        </w:rPr>
        <w:t>     </w:t>
      </w:r>
      <w:r>
        <w:rPr>
          <w:color w:val="000000"/>
          <w:sz w:val="28"/>
          <w:lang w:val="ru-RU"/>
        </w:rPr>
        <w:t xml:space="preserve"> 2. Обязанности пациентов, указанные в подпунктах 2), 3) и 5) пункта 1 настоящей статьи, распространяются на родителей или иных лиц, непосредственно осуществляющих в стационаре уход за больным ребенком.</w:t>
      </w:r>
      <w:bookmarkEnd w:id="22"/>
    </w:p>
    <w:sectPr w:rsidR="00CB0244" w:rsidSect="004D0E7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89"/>
    <w:rsid w:val="004D0E74"/>
    <w:rsid w:val="006B5389"/>
    <w:rsid w:val="009E2C91"/>
    <w:rsid w:val="00A11CB3"/>
    <w:rsid w:val="00CB0244"/>
    <w:rsid w:val="00DD750A"/>
    <w:rsid w:val="00ED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7B6DE"/>
  <w15:chartTrackingRefBased/>
  <w15:docId w15:val="{EF13CA66-00A3-428F-8999-B602E6B6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13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3325</Characters>
  <Application>Microsoft Office Word</Application>
  <DocSecurity>0</DocSecurity>
  <Lines>27</Lines>
  <Paragraphs>7</Paragraphs>
  <ScaleCrop>false</ScaleCrop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asel.aldi2007.abdrakhmanova@mail.ru</dc:creator>
  <cp:keywords/>
  <dc:description/>
  <cp:lastModifiedBy>asel.aldi2007.abdrakhmanova@mail.ru</cp:lastModifiedBy>
  <cp:revision>6</cp:revision>
  <dcterms:created xsi:type="dcterms:W3CDTF">2025-11-13T07:06:00Z</dcterms:created>
  <dcterms:modified xsi:type="dcterms:W3CDTF">2025-11-13T08:15:00Z</dcterms:modified>
</cp:coreProperties>
</file>